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65A5" w14:textId="654D7B9D" w:rsidR="00CF5E1A" w:rsidRPr="009317C8" w:rsidRDefault="003B4067">
      <w:pPr>
        <w:rPr>
          <w:b/>
          <w:bCs/>
          <w:sz w:val="28"/>
          <w:szCs w:val="28"/>
        </w:rPr>
      </w:pPr>
      <w:r w:rsidRPr="009317C8">
        <w:rPr>
          <w:b/>
          <w:bCs/>
          <w:sz w:val="28"/>
          <w:szCs w:val="28"/>
        </w:rPr>
        <w:t>NORTH WALES CRAFTWORKERS ASSOCIATION/CYMDEITHAS CREFFTWYR GOGLEDD CYMRU</w:t>
      </w:r>
    </w:p>
    <w:p w14:paraId="688C17D0" w14:textId="2294586F" w:rsidR="003B4067" w:rsidRPr="003B4067" w:rsidRDefault="003B4067">
      <w:pPr>
        <w:rPr>
          <w:sz w:val="28"/>
          <w:szCs w:val="28"/>
        </w:rPr>
      </w:pPr>
      <w:r w:rsidRPr="003B4067">
        <w:rPr>
          <w:sz w:val="28"/>
          <w:szCs w:val="28"/>
        </w:rPr>
        <w:t>EQUALITY DIVERSITY</w:t>
      </w:r>
      <w:r w:rsidR="00423E17">
        <w:rPr>
          <w:sz w:val="28"/>
          <w:szCs w:val="28"/>
        </w:rPr>
        <w:t xml:space="preserve"> and INCLUSION</w:t>
      </w:r>
      <w:r w:rsidRPr="003B4067">
        <w:rPr>
          <w:sz w:val="28"/>
          <w:szCs w:val="28"/>
        </w:rPr>
        <w:t xml:space="preserve"> POLICY</w:t>
      </w:r>
    </w:p>
    <w:p w14:paraId="00A37A3D" w14:textId="5542EF97" w:rsidR="003B4067" w:rsidRPr="003B4067" w:rsidRDefault="003B4067">
      <w:pPr>
        <w:rPr>
          <w:sz w:val="28"/>
          <w:szCs w:val="28"/>
        </w:rPr>
      </w:pPr>
      <w:r w:rsidRPr="003B4067">
        <w:rPr>
          <w:sz w:val="28"/>
          <w:szCs w:val="28"/>
        </w:rPr>
        <w:t>AIMS</w:t>
      </w:r>
    </w:p>
    <w:p w14:paraId="03EE5125" w14:textId="44ABD2E2" w:rsidR="003B4067" w:rsidRDefault="003B4067">
      <w:pPr>
        <w:rPr>
          <w:sz w:val="28"/>
          <w:szCs w:val="28"/>
        </w:rPr>
      </w:pPr>
      <w:r w:rsidRPr="003B4067">
        <w:rPr>
          <w:sz w:val="28"/>
          <w:szCs w:val="28"/>
        </w:rPr>
        <w:t>North Wales Craftworkers Association/Cymdeithas Crefftwyr Gogledd Cymru</w:t>
      </w:r>
      <w:r>
        <w:rPr>
          <w:sz w:val="28"/>
          <w:szCs w:val="28"/>
        </w:rPr>
        <w:t xml:space="preserve"> is open to all members of the craft community.  This is regardless of gender, age, ethnicity, sexual orientation, disability, or any other characteristic.  All we ask is that exhibitors and visitors treat each other with respect and dignity.</w:t>
      </w:r>
    </w:p>
    <w:p w14:paraId="0EC5EE63" w14:textId="0812CBEA" w:rsidR="003B4067" w:rsidRDefault="003B4067">
      <w:pPr>
        <w:rPr>
          <w:sz w:val="28"/>
          <w:szCs w:val="28"/>
        </w:rPr>
      </w:pPr>
      <w:r>
        <w:rPr>
          <w:sz w:val="28"/>
          <w:szCs w:val="28"/>
        </w:rPr>
        <w:t>We respect the bilingual nature of Welsh communities, recognising and where possible promoting the use of the Welsh language.</w:t>
      </w:r>
    </w:p>
    <w:p w14:paraId="54259611" w14:textId="38496C0E" w:rsidR="003B4067" w:rsidRDefault="003B4067">
      <w:pPr>
        <w:rPr>
          <w:sz w:val="28"/>
          <w:szCs w:val="28"/>
        </w:rPr>
      </w:pPr>
      <w:r>
        <w:rPr>
          <w:sz w:val="28"/>
          <w:szCs w:val="28"/>
        </w:rPr>
        <w:t>ACCESSIBILITY</w:t>
      </w:r>
    </w:p>
    <w:p w14:paraId="73C32E8C" w14:textId="7AD791B2" w:rsidR="003B4067" w:rsidRDefault="003B4067">
      <w:pPr>
        <w:rPr>
          <w:sz w:val="28"/>
          <w:szCs w:val="28"/>
        </w:rPr>
      </w:pPr>
      <w:r>
        <w:rPr>
          <w:sz w:val="28"/>
          <w:szCs w:val="28"/>
        </w:rPr>
        <w:t>We aim to be as accessible as possible for all exhibitors and visitors.  This includes our choice of venues which are wheelchair accessible where possible.</w:t>
      </w:r>
    </w:p>
    <w:p w14:paraId="3AFD555F" w14:textId="0C7DD101" w:rsidR="003B4067" w:rsidRDefault="003B4067">
      <w:pPr>
        <w:rPr>
          <w:sz w:val="28"/>
          <w:szCs w:val="28"/>
        </w:rPr>
      </w:pPr>
      <w:r>
        <w:rPr>
          <w:sz w:val="28"/>
          <w:szCs w:val="28"/>
        </w:rPr>
        <w:t>DIVERSITY</w:t>
      </w:r>
    </w:p>
    <w:p w14:paraId="51C7BFDF" w14:textId="40A37EC2" w:rsidR="003B4067" w:rsidRDefault="00E74B5F">
      <w:pPr>
        <w:rPr>
          <w:sz w:val="28"/>
          <w:szCs w:val="28"/>
        </w:rPr>
      </w:pPr>
      <w:r>
        <w:rPr>
          <w:sz w:val="28"/>
          <w:szCs w:val="28"/>
        </w:rPr>
        <w:t>We recognise that diversity benefits us all. All our members and visitors should feel welcome and accepted.</w:t>
      </w:r>
    </w:p>
    <w:p w14:paraId="5BC53F18" w14:textId="5218ADA7" w:rsidR="00E74B5F" w:rsidRDefault="00544061">
      <w:pPr>
        <w:rPr>
          <w:sz w:val="28"/>
          <w:szCs w:val="28"/>
        </w:rPr>
      </w:pPr>
      <w:r>
        <w:rPr>
          <w:sz w:val="28"/>
          <w:szCs w:val="28"/>
        </w:rPr>
        <w:t>We</w:t>
      </w:r>
      <w:r w:rsidR="00E74B5F">
        <w:rPr>
          <w:sz w:val="28"/>
          <w:szCs w:val="28"/>
        </w:rPr>
        <w:t xml:space="preserve"> encourage membership applications from all sections of the community.  Your acceptance as a member of the Association is based solely on the quality and hand</w:t>
      </w:r>
      <w:r w:rsidR="000031E8">
        <w:rPr>
          <w:sz w:val="28"/>
          <w:szCs w:val="28"/>
        </w:rPr>
        <w:t>c</w:t>
      </w:r>
      <w:r w:rsidR="00E74B5F">
        <w:rPr>
          <w:sz w:val="28"/>
          <w:szCs w:val="28"/>
        </w:rPr>
        <w:t>rafted aspects of your work.</w:t>
      </w:r>
    </w:p>
    <w:p w14:paraId="498E279C" w14:textId="3F1424FA" w:rsidR="00E74B5F" w:rsidRDefault="00E74B5F">
      <w:pPr>
        <w:rPr>
          <w:sz w:val="28"/>
          <w:szCs w:val="28"/>
        </w:rPr>
      </w:pPr>
      <w:r>
        <w:rPr>
          <w:sz w:val="28"/>
          <w:szCs w:val="28"/>
        </w:rPr>
        <w:t>INCLUSION AND RESPECT</w:t>
      </w:r>
    </w:p>
    <w:p w14:paraId="02DB5B86" w14:textId="70EB1478" w:rsidR="00E74B5F" w:rsidRDefault="00E74B5F">
      <w:pPr>
        <w:rPr>
          <w:sz w:val="28"/>
          <w:szCs w:val="28"/>
        </w:rPr>
      </w:pPr>
      <w:r>
        <w:rPr>
          <w:sz w:val="28"/>
          <w:szCs w:val="28"/>
        </w:rPr>
        <w:t>Every member who exhibits at our craft fairs should feel equally welcome and included.  We will not accept behaviour that is sexist, racist, ageist, homophobic, transphobic or otherwise offensive.  This is ha</w:t>
      </w:r>
      <w:r w:rsidR="00544061">
        <w:rPr>
          <w:sz w:val="28"/>
          <w:szCs w:val="28"/>
        </w:rPr>
        <w:t>r</w:t>
      </w:r>
      <w:r>
        <w:rPr>
          <w:sz w:val="28"/>
          <w:szCs w:val="28"/>
        </w:rPr>
        <w:t>assment and has no place at our events.</w:t>
      </w:r>
    </w:p>
    <w:p w14:paraId="75ACAF4E" w14:textId="189D8696" w:rsidR="00E74B5F" w:rsidRDefault="00E74B5F">
      <w:pPr>
        <w:rPr>
          <w:sz w:val="28"/>
          <w:szCs w:val="28"/>
        </w:rPr>
      </w:pPr>
      <w:r>
        <w:rPr>
          <w:sz w:val="28"/>
          <w:szCs w:val="28"/>
        </w:rPr>
        <w:t>DEALING WITH DISCRIMINATION AND HARASSMENT</w:t>
      </w:r>
    </w:p>
    <w:p w14:paraId="58C00AA2" w14:textId="17491344" w:rsidR="003B4067" w:rsidRPr="003B4067" w:rsidRDefault="00E74B5F">
      <w:pPr>
        <w:rPr>
          <w:sz w:val="28"/>
          <w:szCs w:val="28"/>
        </w:rPr>
      </w:pPr>
      <w:r>
        <w:rPr>
          <w:sz w:val="28"/>
          <w:szCs w:val="28"/>
        </w:rPr>
        <w:t>We won’t accept discrimination and harassment at our events by members or the public.</w:t>
      </w:r>
      <w:r w:rsidR="00544061">
        <w:rPr>
          <w:sz w:val="28"/>
          <w:szCs w:val="28"/>
        </w:rPr>
        <w:t xml:space="preserve">  Anyone who behaves in a way contrary to the aims of this policy will be asked to leave the event.  Any exhibitors who do this will be excluded from future events arranged by us.</w:t>
      </w:r>
    </w:p>
    <w:p w14:paraId="69650D20" w14:textId="68C9CCEC" w:rsidR="003B4067" w:rsidRPr="0074448E" w:rsidRDefault="0074448E">
      <w:pPr>
        <w:rPr>
          <w:sz w:val="28"/>
          <w:szCs w:val="28"/>
        </w:rPr>
      </w:pPr>
      <w:r w:rsidRPr="0074448E">
        <w:rPr>
          <w:sz w:val="28"/>
          <w:szCs w:val="28"/>
        </w:rPr>
        <w:t>February 2023</w:t>
      </w:r>
    </w:p>
    <w:sectPr w:rsidR="003B4067" w:rsidRPr="0074448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2181" w14:textId="77777777" w:rsidR="00BE1DDF" w:rsidRDefault="00BE1DDF" w:rsidP="00544061">
      <w:pPr>
        <w:spacing w:after="0" w:line="240" w:lineRule="auto"/>
      </w:pPr>
      <w:r>
        <w:separator/>
      </w:r>
    </w:p>
  </w:endnote>
  <w:endnote w:type="continuationSeparator" w:id="0">
    <w:p w14:paraId="6BF546C5" w14:textId="77777777" w:rsidR="00BE1DDF" w:rsidRDefault="00BE1DDF" w:rsidP="0054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FAD" w14:textId="77777777" w:rsidR="00544061" w:rsidRDefault="00544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742C" w14:textId="77777777" w:rsidR="00544061" w:rsidRDefault="00544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CA46" w14:textId="77777777" w:rsidR="00544061" w:rsidRDefault="0054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CA10" w14:textId="77777777" w:rsidR="00BE1DDF" w:rsidRDefault="00BE1DDF" w:rsidP="00544061">
      <w:pPr>
        <w:spacing w:after="0" w:line="240" w:lineRule="auto"/>
      </w:pPr>
      <w:r>
        <w:separator/>
      </w:r>
    </w:p>
  </w:footnote>
  <w:footnote w:type="continuationSeparator" w:id="0">
    <w:p w14:paraId="3239A627" w14:textId="77777777" w:rsidR="00BE1DDF" w:rsidRDefault="00BE1DDF" w:rsidP="0054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C389" w14:textId="77777777" w:rsidR="00544061" w:rsidRDefault="00544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79C" w14:textId="0C7E75D1" w:rsidR="00544061" w:rsidRDefault="00544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8B1D" w14:textId="77777777" w:rsidR="00544061" w:rsidRDefault="00544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08"/>
    <w:rsid w:val="000031E8"/>
    <w:rsid w:val="00050326"/>
    <w:rsid w:val="00073128"/>
    <w:rsid w:val="00111592"/>
    <w:rsid w:val="002F5C95"/>
    <w:rsid w:val="00300B4A"/>
    <w:rsid w:val="003B4067"/>
    <w:rsid w:val="00423E17"/>
    <w:rsid w:val="00544061"/>
    <w:rsid w:val="0071131D"/>
    <w:rsid w:val="0074448E"/>
    <w:rsid w:val="009317C8"/>
    <w:rsid w:val="00BE1DDF"/>
    <w:rsid w:val="00CF5E1A"/>
    <w:rsid w:val="00E74B5F"/>
    <w:rsid w:val="00E86408"/>
    <w:rsid w:val="00F87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6DC6"/>
  <w15:chartTrackingRefBased/>
  <w15:docId w15:val="{D5FE68A0-B9E6-4B21-A155-A4761832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061"/>
  </w:style>
  <w:style w:type="paragraph" w:styleId="Footer">
    <w:name w:val="footer"/>
    <w:basedOn w:val="Normal"/>
    <w:link w:val="FooterChar"/>
    <w:uiPriority w:val="99"/>
    <w:unhideWhenUsed/>
    <w:rsid w:val="00544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Turnbull</dc:creator>
  <cp:keywords/>
  <dc:description/>
  <cp:lastModifiedBy>Dilwyn Jones</cp:lastModifiedBy>
  <cp:revision>2</cp:revision>
  <cp:lastPrinted>2023-02-14T09:58:00Z</cp:lastPrinted>
  <dcterms:created xsi:type="dcterms:W3CDTF">2023-02-14T10:25:00Z</dcterms:created>
  <dcterms:modified xsi:type="dcterms:W3CDTF">2023-02-14T10:25:00Z</dcterms:modified>
</cp:coreProperties>
</file>